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61" w:rsidRPr="00B46E75" w:rsidRDefault="00361861" w:rsidP="00361861">
      <w:pPr>
        <w:jc w:val="center"/>
        <w:rPr>
          <w:rFonts w:ascii="GHEA Grapalat" w:eastAsiaTheme="minorHAnsi" w:hAnsi="GHEA Grapalat"/>
          <w:bCs/>
          <w:i/>
          <w:sz w:val="24"/>
          <w:szCs w:val="24"/>
          <w:lang w:val="hy-AM"/>
        </w:rPr>
      </w:pPr>
      <w:r w:rsidRPr="00B46E75">
        <w:rPr>
          <w:rFonts w:ascii="GHEA Grapalat" w:eastAsiaTheme="minorHAnsi" w:hAnsi="GHEA Grapalat"/>
          <w:bCs/>
          <w:i/>
          <w:sz w:val="24"/>
          <w:szCs w:val="24"/>
          <w:lang w:val="hy-AM"/>
        </w:rPr>
        <w:t>ՀԱՅՏԱՐԱՐՈՒԹՅՈՒՆ</w:t>
      </w:r>
    </w:p>
    <w:p w:rsidR="00361861" w:rsidRPr="00B46E75" w:rsidRDefault="00361861" w:rsidP="00361861">
      <w:pPr>
        <w:jc w:val="center"/>
        <w:rPr>
          <w:rFonts w:ascii="GHEA Grapalat" w:eastAsiaTheme="minorHAnsi" w:hAnsi="GHEA Grapalat"/>
          <w:bCs/>
          <w:sz w:val="24"/>
          <w:szCs w:val="24"/>
          <w:lang w:val="hy-AM"/>
        </w:rPr>
      </w:pPr>
      <w:r w:rsidRPr="00B46E75">
        <w:rPr>
          <w:rFonts w:ascii="GHEA Grapalat" w:eastAsiaTheme="minorHAnsi" w:hAnsi="GHEA Grapalat"/>
          <w:bCs/>
          <w:sz w:val="24"/>
          <w:szCs w:val="24"/>
          <w:lang w:val="hy-AM"/>
        </w:rPr>
        <w:t>Գնումների մասին ՀՀ օրենքի  33-րդ հոդվածի 6-րդ մասով սահմանված շահերի բախման բացակայության մասին</w:t>
      </w:r>
    </w:p>
    <w:p w:rsidR="00361861" w:rsidRPr="00B46E75" w:rsidRDefault="00361861" w:rsidP="00361861">
      <w:pPr>
        <w:pStyle w:val="Heading1"/>
        <w:ind w:firstLine="708"/>
        <w:jc w:val="both"/>
        <w:rPr>
          <w:rFonts w:ascii="GHEA Grapalat" w:hAnsi="GHEA Grapalat"/>
          <w:b w:val="0"/>
          <w:color w:val="auto"/>
          <w:sz w:val="24"/>
          <w:szCs w:val="24"/>
          <w:lang w:val="hy-AM"/>
        </w:rPr>
      </w:pPr>
      <w:r w:rsidRPr="00B46E75">
        <w:rPr>
          <w:rFonts w:ascii="GHEA Grapalat" w:eastAsiaTheme="minorHAnsi" w:hAnsi="GHEA Grapalat" w:cstheme="minorBidi"/>
          <w:b w:val="0"/>
          <w:color w:val="auto"/>
          <w:sz w:val="24"/>
          <w:szCs w:val="24"/>
          <w:lang w:val="hy-AM"/>
        </w:rPr>
        <w:t>«ՀՀ ԱԺ ԳՀ</w:t>
      </w:r>
      <w:r w:rsidRPr="00384A8A">
        <w:rPr>
          <w:rFonts w:ascii="GHEA Grapalat" w:eastAsiaTheme="minorHAnsi" w:hAnsi="GHEA Grapalat" w:cstheme="minorBidi"/>
          <w:b w:val="0"/>
          <w:color w:val="auto"/>
          <w:sz w:val="24"/>
          <w:szCs w:val="24"/>
          <w:lang w:val="hy-AM"/>
        </w:rPr>
        <w:t>Ծ</w:t>
      </w:r>
      <w:r w:rsidRPr="00B46E75">
        <w:rPr>
          <w:rFonts w:ascii="GHEA Grapalat" w:eastAsiaTheme="minorHAnsi" w:hAnsi="GHEA Grapalat" w:cstheme="minorBidi"/>
          <w:b w:val="0"/>
          <w:color w:val="auto"/>
          <w:sz w:val="24"/>
          <w:szCs w:val="24"/>
          <w:lang w:val="hy-AM"/>
        </w:rPr>
        <w:t>ՁԲ-17/</w:t>
      </w:r>
      <w:r>
        <w:rPr>
          <w:rFonts w:ascii="GHEA Grapalat" w:eastAsiaTheme="minorHAnsi" w:hAnsi="GHEA Grapalat" w:cstheme="minorBidi"/>
          <w:b w:val="0"/>
          <w:color w:val="auto"/>
          <w:sz w:val="24"/>
          <w:szCs w:val="24"/>
          <w:lang w:val="hy-AM"/>
        </w:rPr>
        <w:t>2</w:t>
      </w:r>
      <w:r w:rsidRPr="00B46E75">
        <w:rPr>
          <w:rFonts w:ascii="GHEA Grapalat" w:eastAsiaTheme="minorHAnsi" w:hAnsi="GHEA Grapalat" w:cstheme="minorBidi"/>
          <w:b w:val="0"/>
          <w:color w:val="auto"/>
          <w:sz w:val="24"/>
          <w:szCs w:val="24"/>
          <w:lang w:val="hy-AM"/>
        </w:rPr>
        <w:t xml:space="preserve">» ծածկագրով գնանշման հարցման ընթացակարգի </w:t>
      </w:r>
      <w:r w:rsidRPr="00B46E75">
        <w:rPr>
          <w:rFonts w:ascii="GHEA Grapalat" w:hAnsi="GHEA Grapalat"/>
          <w:b w:val="0"/>
          <w:color w:val="auto"/>
          <w:sz w:val="24"/>
          <w:szCs w:val="24"/>
          <w:lang w:val="hy-AM"/>
        </w:rPr>
        <w:t xml:space="preserve">գնահատող հանձնաժողովի նախագահ՝ </w:t>
      </w:r>
      <w:r w:rsidRPr="00B46E75">
        <w:rPr>
          <w:rFonts w:ascii="GHEA Grapalat" w:hAnsi="GHEA Grapalat" w:cs="Sylfaen"/>
          <w:b w:val="0"/>
          <w:color w:val="auto"/>
          <w:sz w:val="24"/>
          <w:szCs w:val="24"/>
          <w:lang w:val="hy-AM"/>
        </w:rPr>
        <w:t>Գ. Մխեյան</w:t>
      </w:r>
      <w:r w:rsidRPr="00B46E75">
        <w:rPr>
          <w:rFonts w:ascii="GHEA Grapalat" w:hAnsi="GHEA Grapalat"/>
          <w:b w:val="0"/>
          <w:color w:val="auto"/>
          <w:sz w:val="24"/>
          <w:szCs w:val="24"/>
          <w:lang w:val="hy-AM"/>
        </w:rPr>
        <w:t xml:space="preserve">ս, </w:t>
      </w:r>
      <w:r w:rsidRPr="00B46E75">
        <w:rPr>
          <w:rFonts w:ascii="GHEA Grapalat" w:eastAsia="Calibri" w:hAnsi="GHEA Grapalat"/>
          <w:b w:val="0"/>
          <w:color w:val="auto"/>
          <w:sz w:val="24"/>
          <w:szCs w:val="24"/>
          <w:lang w:val="hy-AM"/>
        </w:rPr>
        <w:t xml:space="preserve">հանձնաժողովի անդամներ՝ Ա. Ավագյանս, </w:t>
      </w:r>
      <w:r w:rsidRPr="00511EB1">
        <w:rPr>
          <w:rFonts w:ascii="GHEA Grapalat" w:eastAsia="Calibri" w:hAnsi="GHEA Grapalat"/>
          <w:b w:val="0"/>
          <w:color w:val="auto"/>
          <w:sz w:val="24"/>
          <w:szCs w:val="24"/>
          <w:lang w:val="hy-AM"/>
        </w:rPr>
        <w:t>Հ. Խաչատրյանս,</w:t>
      </w:r>
      <w:r w:rsidRPr="00B46E75">
        <w:rPr>
          <w:rFonts w:ascii="GHEA Grapalat" w:eastAsia="Calibri" w:hAnsi="GHEA Grapalat"/>
          <w:b w:val="0"/>
          <w:color w:val="auto"/>
          <w:sz w:val="24"/>
          <w:szCs w:val="24"/>
          <w:lang w:val="hy-AM"/>
        </w:rPr>
        <w:t xml:space="preserve"> Վ. Քեռյանս,</w:t>
      </w:r>
      <w:r w:rsidRPr="00511EB1">
        <w:rPr>
          <w:rFonts w:ascii="GHEA Grapalat" w:eastAsia="Calibri" w:hAnsi="GHEA Grapalat"/>
          <w:b w:val="0"/>
          <w:color w:val="auto"/>
          <w:sz w:val="24"/>
          <w:szCs w:val="24"/>
          <w:lang w:val="hy-AM"/>
        </w:rPr>
        <w:t xml:space="preserve"> </w:t>
      </w:r>
      <w:r w:rsidRPr="007D5802">
        <w:rPr>
          <w:rFonts w:ascii="GHEA Grapalat" w:eastAsia="Calibri" w:hAnsi="GHEA Grapalat"/>
          <w:b w:val="0"/>
          <w:color w:val="auto"/>
          <w:sz w:val="24"/>
          <w:szCs w:val="24"/>
          <w:lang w:val="hy-AM"/>
        </w:rPr>
        <w:t>Վ</w:t>
      </w:r>
      <w:r w:rsidRPr="00511EB1">
        <w:rPr>
          <w:rFonts w:ascii="GHEA Grapalat" w:eastAsia="Calibri" w:hAnsi="GHEA Grapalat"/>
          <w:b w:val="0"/>
          <w:color w:val="auto"/>
          <w:sz w:val="24"/>
          <w:szCs w:val="24"/>
          <w:lang w:val="hy-AM"/>
        </w:rPr>
        <w:t xml:space="preserve">. </w:t>
      </w:r>
      <w:r w:rsidRPr="007D5802">
        <w:rPr>
          <w:rFonts w:ascii="GHEA Grapalat" w:eastAsia="Calibri" w:hAnsi="GHEA Grapalat"/>
          <w:b w:val="0"/>
          <w:color w:val="auto"/>
          <w:sz w:val="24"/>
          <w:szCs w:val="24"/>
          <w:lang w:val="hy-AM"/>
        </w:rPr>
        <w:t>Բաբալար</w:t>
      </w:r>
      <w:r w:rsidRPr="00511EB1">
        <w:rPr>
          <w:rFonts w:ascii="GHEA Grapalat" w:eastAsia="Calibri" w:hAnsi="GHEA Grapalat"/>
          <w:b w:val="0"/>
          <w:color w:val="auto"/>
          <w:sz w:val="24"/>
          <w:szCs w:val="24"/>
          <w:lang w:val="hy-AM"/>
        </w:rPr>
        <w:t>յան</w:t>
      </w:r>
      <w:r w:rsidRPr="00B46E75">
        <w:rPr>
          <w:rFonts w:ascii="GHEA Grapalat" w:eastAsia="Calibri" w:hAnsi="GHEA Grapalat"/>
          <w:b w:val="0"/>
          <w:color w:val="auto"/>
          <w:sz w:val="24"/>
          <w:szCs w:val="24"/>
          <w:lang w:val="hy-AM"/>
        </w:rPr>
        <w:t xml:space="preserve"> և հ</w:t>
      </w:r>
      <w:r w:rsidRPr="00B46E75">
        <w:rPr>
          <w:rFonts w:ascii="GHEA Grapalat" w:hAnsi="GHEA Grapalat"/>
          <w:b w:val="0"/>
          <w:color w:val="auto"/>
          <w:sz w:val="24"/>
          <w:szCs w:val="24"/>
          <w:lang w:val="hy-AM"/>
        </w:rPr>
        <w:t xml:space="preserve">անձնաժողովի քարտուղար </w:t>
      </w:r>
      <w:r w:rsidRPr="00B46E75">
        <w:rPr>
          <w:rFonts w:ascii="GHEA Grapalat" w:hAnsi="GHEA Grapalat" w:cs="Sylfaen"/>
          <w:b w:val="0"/>
          <w:color w:val="auto"/>
          <w:sz w:val="24"/>
          <w:szCs w:val="24"/>
          <w:lang w:val="hy-AM"/>
        </w:rPr>
        <w:t xml:space="preserve">Ա. </w:t>
      </w:r>
      <w:r w:rsidRPr="00511EB1">
        <w:rPr>
          <w:rFonts w:ascii="GHEA Grapalat" w:hAnsi="GHEA Grapalat" w:cs="Sylfaen"/>
          <w:b w:val="0"/>
          <w:color w:val="auto"/>
          <w:sz w:val="24"/>
          <w:szCs w:val="24"/>
          <w:lang w:val="hy-AM"/>
        </w:rPr>
        <w:t>Ավագյան</w:t>
      </w:r>
      <w:r w:rsidRPr="00B46E75">
        <w:rPr>
          <w:rFonts w:ascii="GHEA Grapalat" w:hAnsi="GHEA Grapalat"/>
          <w:b w:val="0"/>
          <w:color w:val="auto"/>
          <w:sz w:val="24"/>
          <w:szCs w:val="24"/>
          <w:lang w:val="hy-AM"/>
        </w:rPr>
        <w:t>ս հայտարարում ենք, որ Գնումների մասին ՀՀ օրենքի  33-րդ հոդվածի 6-րդ մասով սահմանված իմ կողմից հիմնադրված կամ բաժնեմաս (փայաբաժին) ունեցող կազմակերպությունը, կամ ինձ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կազմակերպությունները չեն հանդիսանում սույն ընթացակարգի մասնակից:</w:t>
      </w:r>
    </w:p>
    <w:p w:rsidR="00361861" w:rsidRPr="00B46E75" w:rsidRDefault="00361861" w:rsidP="00361861">
      <w:pPr>
        <w:spacing w:after="0" w:line="360" w:lineRule="auto"/>
        <w:rPr>
          <w:rFonts w:ascii="GHEA Grapalat" w:hAnsi="GHEA Grapalat"/>
          <w:sz w:val="24"/>
          <w:szCs w:val="24"/>
          <w:lang w:val="hy-AM" w:eastAsia="ru-RU"/>
        </w:rPr>
      </w:pPr>
    </w:p>
    <w:p w:rsidR="00361861" w:rsidRPr="00B46E75" w:rsidRDefault="00361861" w:rsidP="00361861">
      <w:pPr>
        <w:rPr>
          <w:rFonts w:ascii="GHEA Grapalat" w:hAnsi="GHEA Grapalat"/>
          <w:lang w:val="hy-AM" w:eastAsia="ru-RU"/>
        </w:rPr>
      </w:pPr>
    </w:p>
    <w:p w:rsidR="00361861" w:rsidRPr="00B46E75" w:rsidRDefault="00361861" w:rsidP="00361861">
      <w:pPr>
        <w:rPr>
          <w:rFonts w:ascii="GHEA Grapalat" w:hAnsi="GHEA Grapalat"/>
          <w:lang w:val="hy-AM" w:eastAsia="ru-RU"/>
        </w:rPr>
      </w:pPr>
    </w:p>
    <w:tbl>
      <w:tblPr>
        <w:tblW w:w="12142" w:type="dxa"/>
        <w:tblInd w:w="392" w:type="dxa"/>
        <w:tblLayout w:type="fixed"/>
        <w:tblLook w:val="04A0"/>
      </w:tblPr>
      <w:tblGrid>
        <w:gridCol w:w="2693"/>
        <w:gridCol w:w="3969"/>
        <w:gridCol w:w="2740"/>
        <w:gridCol w:w="2740"/>
      </w:tblGrid>
      <w:tr w:rsidR="00361861" w:rsidRPr="00B46E75" w:rsidTr="00644EA1">
        <w:trPr>
          <w:trHeight w:val="825"/>
        </w:trPr>
        <w:tc>
          <w:tcPr>
            <w:tcW w:w="2693" w:type="dxa"/>
            <w:hideMark/>
          </w:tcPr>
          <w:p w:rsidR="00361861" w:rsidRPr="00B46E75" w:rsidRDefault="00361861" w:rsidP="00644EA1">
            <w:pPr>
              <w:pStyle w:val="BodyText"/>
              <w:tabs>
                <w:tab w:val="left" w:pos="4186"/>
              </w:tabs>
              <w:ind w:left="175" w:hanging="175"/>
              <w:jc w:val="right"/>
              <w:rPr>
                <w:rFonts w:ascii="GHEA Grapalat" w:eastAsia="Calibri" w:hAnsi="GHEA Grapalat"/>
                <w:sz w:val="20"/>
                <w:szCs w:val="20"/>
                <w:lang w:val="hy-AM" w:eastAsia="en-US"/>
              </w:rPr>
            </w:pPr>
            <w:r w:rsidRPr="00B46E75">
              <w:rPr>
                <w:rFonts w:ascii="GHEA Grapalat" w:eastAsia="Calibri" w:hAnsi="GHEA Grapalat"/>
                <w:sz w:val="20"/>
                <w:szCs w:val="20"/>
                <w:lang w:val="hy-AM" w:eastAsia="en-US"/>
              </w:rPr>
              <w:t>Հանձնաժողովի</w:t>
            </w:r>
          </w:p>
          <w:p w:rsidR="00361861" w:rsidRPr="00B46E75" w:rsidRDefault="00361861" w:rsidP="00644EA1">
            <w:pPr>
              <w:pStyle w:val="BodyText"/>
              <w:tabs>
                <w:tab w:val="left" w:pos="4186"/>
              </w:tabs>
              <w:ind w:left="175" w:hanging="175"/>
              <w:jc w:val="right"/>
              <w:rPr>
                <w:rFonts w:ascii="GHEA Grapalat" w:eastAsia="Calibri" w:hAnsi="GHEA Grapalat"/>
                <w:sz w:val="20"/>
                <w:szCs w:val="20"/>
                <w:lang w:val="hy-AM" w:eastAsia="en-US"/>
              </w:rPr>
            </w:pPr>
            <w:r w:rsidRPr="00B46E75">
              <w:rPr>
                <w:rFonts w:ascii="GHEA Grapalat" w:eastAsia="Calibri" w:hAnsi="GHEA Grapalat"/>
                <w:sz w:val="20"/>
                <w:szCs w:val="20"/>
                <w:lang w:val="hy-AM" w:eastAsia="en-US"/>
              </w:rPr>
              <w:t xml:space="preserve"> նախագահ`</w:t>
            </w:r>
          </w:p>
        </w:tc>
        <w:tc>
          <w:tcPr>
            <w:tcW w:w="3969" w:type="dxa"/>
            <w:tcBorders>
              <w:top w:val="nil"/>
              <w:left w:val="nil"/>
              <w:bottom w:val="single" w:sz="4" w:space="0" w:color="auto"/>
              <w:right w:val="nil"/>
            </w:tcBorders>
            <w:vAlign w:val="bottom"/>
          </w:tcPr>
          <w:p w:rsidR="00361861" w:rsidRPr="00B46E75" w:rsidRDefault="00361861" w:rsidP="00644EA1">
            <w:pPr>
              <w:pStyle w:val="BodyText"/>
              <w:tabs>
                <w:tab w:val="left" w:pos="4186"/>
              </w:tabs>
              <w:rPr>
                <w:rFonts w:ascii="GHEA Grapalat" w:eastAsia="Calibri" w:hAnsi="GHEA Grapalat"/>
                <w:sz w:val="20"/>
                <w:szCs w:val="20"/>
                <w:lang w:val="hy-AM" w:eastAsia="en-US"/>
              </w:rPr>
            </w:pPr>
          </w:p>
        </w:tc>
        <w:tc>
          <w:tcPr>
            <w:tcW w:w="2740" w:type="dxa"/>
            <w:vAlign w:val="bottom"/>
          </w:tcPr>
          <w:p w:rsidR="00361861" w:rsidRPr="00511EB1" w:rsidRDefault="00361861" w:rsidP="00644EA1">
            <w:pPr>
              <w:pStyle w:val="BodyText"/>
              <w:tabs>
                <w:tab w:val="left" w:pos="4186"/>
              </w:tabs>
              <w:ind w:left="175" w:hanging="175"/>
              <w:rPr>
                <w:rFonts w:ascii="GHEA Grapalat" w:eastAsia="Calibri" w:hAnsi="GHEA Grapalat"/>
                <w:sz w:val="20"/>
                <w:szCs w:val="20"/>
                <w:lang w:val="hy-AM" w:eastAsia="en-US"/>
              </w:rPr>
            </w:pPr>
            <w:r w:rsidRPr="00511EB1">
              <w:rPr>
                <w:rFonts w:ascii="GHEA Grapalat" w:eastAsia="Calibri" w:hAnsi="GHEA Grapalat"/>
                <w:sz w:val="20"/>
                <w:szCs w:val="20"/>
                <w:lang w:val="hy-AM" w:eastAsia="en-US"/>
              </w:rPr>
              <w:t>Գ. Մխեյան</w:t>
            </w:r>
          </w:p>
        </w:tc>
        <w:tc>
          <w:tcPr>
            <w:tcW w:w="2740" w:type="dxa"/>
            <w:vAlign w:val="bottom"/>
            <w:hideMark/>
          </w:tcPr>
          <w:p w:rsidR="00361861" w:rsidRPr="00B46E75" w:rsidRDefault="00361861" w:rsidP="00644EA1">
            <w:pPr>
              <w:pStyle w:val="BodyTextIndent3"/>
              <w:spacing w:line="240" w:lineRule="auto"/>
              <w:ind w:left="0"/>
              <w:rPr>
                <w:rFonts w:ascii="GHEA Grapalat" w:eastAsia="Calibri" w:hAnsi="GHEA Grapalat"/>
                <w:sz w:val="20"/>
                <w:lang w:val="hy-AM" w:eastAsia="en-US"/>
              </w:rPr>
            </w:pPr>
          </w:p>
        </w:tc>
      </w:tr>
      <w:tr w:rsidR="00361861" w:rsidRPr="00B46E75" w:rsidTr="00644EA1">
        <w:trPr>
          <w:trHeight w:val="646"/>
        </w:trPr>
        <w:tc>
          <w:tcPr>
            <w:tcW w:w="2693" w:type="dxa"/>
            <w:vAlign w:val="center"/>
            <w:hideMark/>
          </w:tcPr>
          <w:p w:rsidR="00361861" w:rsidRPr="00B46E75" w:rsidRDefault="00361861" w:rsidP="00644EA1">
            <w:pPr>
              <w:pStyle w:val="BodyText"/>
              <w:tabs>
                <w:tab w:val="left" w:pos="4186"/>
              </w:tabs>
              <w:jc w:val="right"/>
              <w:rPr>
                <w:rFonts w:ascii="GHEA Grapalat" w:eastAsia="Calibri" w:hAnsi="GHEA Grapalat"/>
                <w:sz w:val="20"/>
                <w:szCs w:val="20"/>
                <w:lang w:val="hy-AM" w:eastAsia="en-US"/>
              </w:rPr>
            </w:pPr>
            <w:r w:rsidRPr="00B46E75">
              <w:rPr>
                <w:rFonts w:ascii="GHEA Grapalat" w:eastAsia="Calibri" w:hAnsi="GHEA Grapalat"/>
                <w:sz w:val="20"/>
                <w:szCs w:val="20"/>
                <w:lang w:val="hy-AM" w:eastAsia="en-US"/>
              </w:rPr>
              <w:t>անդամներ`</w:t>
            </w:r>
          </w:p>
        </w:tc>
        <w:tc>
          <w:tcPr>
            <w:tcW w:w="3969" w:type="dxa"/>
            <w:tcBorders>
              <w:top w:val="single" w:sz="4" w:space="0" w:color="auto"/>
              <w:left w:val="nil"/>
              <w:bottom w:val="single" w:sz="4" w:space="0" w:color="auto"/>
              <w:right w:val="nil"/>
            </w:tcBorders>
            <w:vAlign w:val="bottom"/>
          </w:tcPr>
          <w:p w:rsidR="00361861" w:rsidRPr="00B46E75" w:rsidRDefault="00361861" w:rsidP="00644EA1">
            <w:pPr>
              <w:pStyle w:val="BodyText"/>
              <w:tabs>
                <w:tab w:val="left" w:pos="4186"/>
              </w:tabs>
              <w:rPr>
                <w:rFonts w:ascii="GHEA Grapalat" w:eastAsia="Calibri" w:hAnsi="GHEA Grapalat"/>
                <w:sz w:val="20"/>
                <w:szCs w:val="20"/>
                <w:lang w:val="hy-AM" w:eastAsia="en-US"/>
              </w:rPr>
            </w:pPr>
          </w:p>
        </w:tc>
        <w:tc>
          <w:tcPr>
            <w:tcW w:w="2740" w:type="dxa"/>
            <w:vAlign w:val="bottom"/>
          </w:tcPr>
          <w:p w:rsidR="00361861" w:rsidRPr="00511EB1" w:rsidRDefault="00361861" w:rsidP="00644EA1">
            <w:pPr>
              <w:pStyle w:val="BodyText"/>
              <w:tabs>
                <w:tab w:val="left" w:pos="4186"/>
              </w:tabs>
              <w:ind w:left="175" w:hanging="175"/>
              <w:rPr>
                <w:rFonts w:ascii="GHEA Grapalat" w:eastAsia="Calibri" w:hAnsi="GHEA Grapalat"/>
                <w:sz w:val="20"/>
                <w:szCs w:val="20"/>
                <w:lang w:val="hy-AM" w:eastAsia="en-US"/>
              </w:rPr>
            </w:pPr>
            <w:r w:rsidRPr="00511EB1">
              <w:rPr>
                <w:rFonts w:ascii="GHEA Grapalat" w:eastAsia="Calibri" w:hAnsi="GHEA Grapalat"/>
                <w:sz w:val="20"/>
                <w:szCs w:val="20"/>
                <w:lang w:val="hy-AM" w:eastAsia="en-US"/>
              </w:rPr>
              <w:t>Ա. Ավագյան</w:t>
            </w:r>
          </w:p>
        </w:tc>
        <w:tc>
          <w:tcPr>
            <w:tcW w:w="2740" w:type="dxa"/>
            <w:vAlign w:val="bottom"/>
            <w:hideMark/>
          </w:tcPr>
          <w:p w:rsidR="00361861" w:rsidRPr="00B46E75" w:rsidRDefault="00361861" w:rsidP="00644EA1">
            <w:pPr>
              <w:pStyle w:val="BodyTextIndent3"/>
              <w:spacing w:line="240" w:lineRule="auto"/>
              <w:ind w:left="0"/>
              <w:rPr>
                <w:rFonts w:ascii="GHEA Grapalat" w:eastAsia="Calibri" w:hAnsi="GHEA Grapalat"/>
                <w:sz w:val="20"/>
                <w:lang w:val="hy-AM" w:eastAsia="en-US"/>
              </w:rPr>
            </w:pPr>
          </w:p>
        </w:tc>
      </w:tr>
      <w:tr w:rsidR="00361861" w:rsidRPr="00B46E75" w:rsidTr="00644EA1">
        <w:trPr>
          <w:trHeight w:val="591"/>
        </w:trPr>
        <w:tc>
          <w:tcPr>
            <w:tcW w:w="2693" w:type="dxa"/>
            <w:vAlign w:val="center"/>
          </w:tcPr>
          <w:p w:rsidR="00361861" w:rsidRPr="00B46E75" w:rsidRDefault="00361861" w:rsidP="00644EA1">
            <w:pPr>
              <w:pStyle w:val="BodyText"/>
              <w:tabs>
                <w:tab w:val="left" w:pos="4186"/>
              </w:tabs>
              <w:rPr>
                <w:rFonts w:ascii="GHEA Grapalat" w:eastAsia="Calibri" w:hAnsi="GHEA Grapalat"/>
                <w:sz w:val="20"/>
                <w:szCs w:val="20"/>
                <w:lang w:val="hy-AM" w:eastAsia="en-US"/>
              </w:rPr>
            </w:pPr>
          </w:p>
        </w:tc>
        <w:tc>
          <w:tcPr>
            <w:tcW w:w="3969" w:type="dxa"/>
            <w:tcBorders>
              <w:top w:val="single" w:sz="4" w:space="0" w:color="auto"/>
              <w:left w:val="nil"/>
              <w:bottom w:val="single" w:sz="4" w:space="0" w:color="auto"/>
              <w:right w:val="nil"/>
            </w:tcBorders>
            <w:vAlign w:val="bottom"/>
          </w:tcPr>
          <w:p w:rsidR="00361861" w:rsidRPr="00B46E75" w:rsidRDefault="00361861" w:rsidP="00644EA1">
            <w:pPr>
              <w:pStyle w:val="BodyText"/>
              <w:tabs>
                <w:tab w:val="left" w:pos="4186"/>
              </w:tabs>
              <w:rPr>
                <w:rFonts w:ascii="GHEA Grapalat" w:eastAsia="Calibri" w:hAnsi="GHEA Grapalat"/>
                <w:sz w:val="20"/>
                <w:szCs w:val="20"/>
                <w:lang w:val="hy-AM" w:eastAsia="en-US"/>
              </w:rPr>
            </w:pPr>
          </w:p>
        </w:tc>
        <w:tc>
          <w:tcPr>
            <w:tcW w:w="2740" w:type="dxa"/>
            <w:vAlign w:val="bottom"/>
          </w:tcPr>
          <w:p w:rsidR="00361861" w:rsidRPr="00511EB1" w:rsidRDefault="00361861" w:rsidP="00644EA1">
            <w:pPr>
              <w:pStyle w:val="BodyText"/>
              <w:tabs>
                <w:tab w:val="left" w:pos="4186"/>
              </w:tabs>
              <w:ind w:left="175" w:hanging="175"/>
              <w:rPr>
                <w:rFonts w:ascii="GHEA Grapalat" w:eastAsia="Calibri" w:hAnsi="GHEA Grapalat"/>
                <w:sz w:val="20"/>
                <w:szCs w:val="20"/>
                <w:lang w:val="hy-AM" w:eastAsia="en-US"/>
              </w:rPr>
            </w:pPr>
            <w:r w:rsidRPr="00511EB1">
              <w:rPr>
                <w:rFonts w:ascii="GHEA Grapalat" w:eastAsia="Calibri" w:hAnsi="GHEA Grapalat"/>
                <w:sz w:val="20"/>
                <w:szCs w:val="20"/>
                <w:lang w:val="hy-AM" w:eastAsia="en-US"/>
              </w:rPr>
              <w:t>Հ. Խաչատրյան</w:t>
            </w:r>
          </w:p>
        </w:tc>
        <w:tc>
          <w:tcPr>
            <w:tcW w:w="2740" w:type="dxa"/>
            <w:vAlign w:val="bottom"/>
            <w:hideMark/>
          </w:tcPr>
          <w:p w:rsidR="00361861" w:rsidRPr="00B46E75" w:rsidRDefault="00361861" w:rsidP="00644EA1">
            <w:pPr>
              <w:pStyle w:val="BodyTextIndent3"/>
              <w:spacing w:line="240" w:lineRule="auto"/>
              <w:ind w:left="0"/>
              <w:rPr>
                <w:rFonts w:ascii="GHEA Grapalat" w:eastAsia="Calibri" w:hAnsi="GHEA Grapalat"/>
                <w:sz w:val="20"/>
                <w:lang w:val="hy-AM" w:eastAsia="en-US"/>
              </w:rPr>
            </w:pPr>
          </w:p>
        </w:tc>
      </w:tr>
      <w:tr w:rsidR="00361861" w:rsidRPr="00B46E75" w:rsidTr="00644EA1">
        <w:trPr>
          <w:trHeight w:val="591"/>
        </w:trPr>
        <w:tc>
          <w:tcPr>
            <w:tcW w:w="2693" w:type="dxa"/>
            <w:vAlign w:val="center"/>
          </w:tcPr>
          <w:p w:rsidR="00361861" w:rsidRPr="00B46E75" w:rsidRDefault="00361861" w:rsidP="00644EA1">
            <w:pPr>
              <w:pStyle w:val="BodyText"/>
              <w:tabs>
                <w:tab w:val="left" w:pos="4186"/>
              </w:tabs>
              <w:rPr>
                <w:rFonts w:ascii="GHEA Grapalat" w:eastAsia="Calibri" w:hAnsi="GHEA Grapalat"/>
                <w:sz w:val="20"/>
                <w:szCs w:val="20"/>
                <w:lang w:val="hy-AM" w:eastAsia="en-US"/>
              </w:rPr>
            </w:pPr>
          </w:p>
        </w:tc>
        <w:tc>
          <w:tcPr>
            <w:tcW w:w="3969" w:type="dxa"/>
            <w:tcBorders>
              <w:top w:val="single" w:sz="4" w:space="0" w:color="auto"/>
              <w:left w:val="nil"/>
              <w:bottom w:val="single" w:sz="4" w:space="0" w:color="auto"/>
              <w:right w:val="nil"/>
            </w:tcBorders>
            <w:vAlign w:val="bottom"/>
          </w:tcPr>
          <w:p w:rsidR="00361861" w:rsidRPr="00B46E75" w:rsidRDefault="00361861" w:rsidP="00644EA1">
            <w:pPr>
              <w:pStyle w:val="BodyText"/>
              <w:tabs>
                <w:tab w:val="left" w:pos="4186"/>
              </w:tabs>
              <w:rPr>
                <w:rFonts w:ascii="GHEA Grapalat" w:eastAsia="Calibri" w:hAnsi="GHEA Grapalat"/>
                <w:sz w:val="20"/>
                <w:szCs w:val="20"/>
                <w:lang w:val="hy-AM" w:eastAsia="en-US"/>
              </w:rPr>
            </w:pPr>
          </w:p>
        </w:tc>
        <w:tc>
          <w:tcPr>
            <w:tcW w:w="2740" w:type="dxa"/>
            <w:vAlign w:val="bottom"/>
          </w:tcPr>
          <w:p w:rsidR="00361861" w:rsidRPr="00511EB1" w:rsidRDefault="00361861" w:rsidP="00644EA1">
            <w:pPr>
              <w:pStyle w:val="BodyText"/>
              <w:tabs>
                <w:tab w:val="left" w:pos="4186"/>
              </w:tabs>
              <w:ind w:left="175" w:hanging="175"/>
              <w:rPr>
                <w:rFonts w:ascii="GHEA Grapalat" w:eastAsia="Calibri" w:hAnsi="GHEA Grapalat"/>
                <w:sz w:val="20"/>
                <w:szCs w:val="20"/>
                <w:lang w:val="hy-AM" w:eastAsia="en-US"/>
              </w:rPr>
            </w:pPr>
            <w:r w:rsidRPr="00511EB1">
              <w:rPr>
                <w:rFonts w:ascii="GHEA Grapalat" w:eastAsia="Calibri" w:hAnsi="GHEA Grapalat"/>
                <w:sz w:val="20"/>
                <w:szCs w:val="20"/>
                <w:lang w:val="hy-AM" w:eastAsia="en-US"/>
              </w:rPr>
              <w:t xml:space="preserve">Վ. Քեռյան </w:t>
            </w:r>
          </w:p>
        </w:tc>
        <w:tc>
          <w:tcPr>
            <w:tcW w:w="2740" w:type="dxa"/>
            <w:vAlign w:val="bottom"/>
          </w:tcPr>
          <w:p w:rsidR="00361861" w:rsidRPr="00B46E75" w:rsidRDefault="00361861" w:rsidP="00644EA1">
            <w:pPr>
              <w:pStyle w:val="BodyTextIndent3"/>
              <w:spacing w:line="240" w:lineRule="auto"/>
              <w:ind w:left="0"/>
              <w:rPr>
                <w:rFonts w:ascii="GHEA Grapalat" w:eastAsia="Calibri" w:hAnsi="GHEA Grapalat"/>
                <w:sz w:val="20"/>
                <w:lang w:val="hy-AM" w:eastAsia="en-US"/>
              </w:rPr>
            </w:pPr>
          </w:p>
        </w:tc>
      </w:tr>
      <w:tr w:rsidR="00361861" w:rsidRPr="00B46E75" w:rsidTr="00644EA1">
        <w:trPr>
          <w:trHeight w:val="591"/>
        </w:trPr>
        <w:tc>
          <w:tcPr>
            <w:tcW w:w="2693" w:type="dxa"/>
            <w:vAlign w:val="center"/>
          </w:tcPr>
          <w:p w:rsidR="00361861" w:rsidRPr="00B46E75" w:rsidRDefault="00361861" w:rsidP="00644EA1">
            <w:pPr>
              <w:pStyle w:val="BodyText"/>
              <w:tabs>
                <w:tab w:val="left" w:pos="4186"/>
              </w:tabs>
              <w:rPr>
                <w:rFonts w:ascii="GHEA Grapalat" w:eastAsia="Calibri" w:hAnsi="GHEA Grapalat"/>
                <w:sz w:val="20"/>
                <w:szCs w:val="20"/>
                <w:lang w:val="hy-AM" w:eastAsia="en-US"/>
              </w:rPr>
            </w:pPr>
          </w:p>
        </w:tc>
        <w:tc>
          <w:tcPr>
            <w:tcW w:w="3969" w:type="dxa"/>
            <w:tcBorders>
              <w:top w:val="single" w:sz="4" w:space="0" w:color="auto"/>
              <w:left w:val="nil"/>
              <w:bottom w:val="single" w:sz="4" w:space="0" w:color="auto"/>
              <w:right w:val="nil"/>
            </w:tcBorders>
            <w:vAlign w:val="bottom"/>
          </w:tcPr>
          <w:p w:rsidR="00361861" w:rsidRPr="00B46E75" w:rsidRDefault="00361861" w:rsidP="00644EA1">
            <w:pPr>
              <w:pStyle w:val="BodyText"/>
              <w:tabs>
                <w:tab w:val="left" w:pos="4186"/>
              </w:tabs>
              <w:rPr>
                <w:rFonts w:ascii="GHEA Grapalat" w:eastAsia="Calibri" w:hAnsi="GHEA Grapalat"/>
                <w:sz w:val="20"/>
                <w:szCs w:val="20"/>
                <w:lang w:val="hy-AM" w:eastAsia="en-US"/>
              </w:rPr>
            </w:pPr>
          </w:p>
        </w:tc>
        <w:tc>
          <w:tcPr>
            <w:tcW w:w="2740" w:type="dxa"/>
            <w:vAlign w:val="bottom"/>
          </w:tcPr>
          <w:p w:rsidR="00361861" w:rsidRPr="00511EB1" w:rsidRDefault="00361861" w:rsidP="00644EA1">
            <w:pPr>
              <w:pStyle w:val="BodyText"/>
              <w:tabs>
                <w:tab w:val="left" w:pos="4186"/>
              </w:tabs>
              <w:ind w:left="175" w:hanging="175"/>
              <w:rPr>
                <w:rFonts w:ascii="GHEA Grapalat" w:eastAsia="Calibri" w:hAnsi="GHEA Grapalat"/>
                <w:sz w:val="20"/>
                <w:szCs w:val="20"/>
                <w:lang w:val="hy-AM" w:eastAsia="en-US"/>
              </w:rPr>
            </w:pPr>
            <w:r w:rsidRPr="007D5802">
              <w:rPr>
                <w:rFonts w:ascii="GHEA Grapalat" w:eastAsia="Calibri" w:hAnsi="GHEA Grapalat"/>
                <w:sz w:val="20"/>
                <w:szCs w:val="20"/>
                <w:lang w:val="hy-AM" w:eastAsia="en-US"/>
              </w:rPr>
              <w:t>Վ. Բաբալարյան</w:t>
            </w:r>
          </w:p>
        </w:tc>
        <w:tc>
          <w:tcPr>
            <w:tcW w:w="2740" w:type="dxa"/>
            <w:vAlign w:val="bottom"/>
            <w:hideMark/>
          </w:tcPr>
          <w:p w:rsidR="00361861" w:rsidRPr="00B46E75" w:rsidRDefault="00361861" w:rsidP="00644EA1">
            <w:pPr>
              <w:pStyle w:val="BodyTextIndent3"/>
              <w:spacing w:line="240" w:lineRule="auto"/>
              <w:ind w:left="0"/>
              <w:rPr>
                <w:rFonts w:ascii="GHEA Grapalat" w:eastAsia="Calibri" w:hAnsi="GHEA Grapalat"/>
                <w:sz w:val="20"/>
                <w:lang w:val="hy-AM" w:eastAsia="en-US"/>
              </w:rPr>
            </w:pPr>
          </w:p>
        </w:tc>
      </w:tr>
      <w:tr w:rsidR="00361861" w:rsidRPr="00B46E75" w:rsidTr="00644EA1">
        <w:trPr>
          <w:trHeight w:val="591"/>
        </w:trPr>
        <w:tc>
          <w:tcPr>
            <w:tcW w:w="2693" w:type="dxa"/>
            <w:vAlign w:val="bottom"/>
            <w:hideMark/>
          </w:tcPr>
          <w:p w:rsidR="00361861" w:rsidRPr="00B46E75" w:rsidRDefault="00361861" w:rsidP="00644EA1">
            <w:pPr>
              <w:pStyle w:val="BodyText"/>
              <w:tabs>
                <w:tab w:val="left" w:pos="4186"/>
              </w:tabs>
              <w:jc w:val="right"/>
              <w:rPr>
                <w:rFonts w:ascii="GHEA Grapalat" w:eastAsia="Calibri" w:hAnsi="GHEA Grapalat"/>
                <w:sz w:val="20"/>
                <w:szCs w:val="20"/>
                <w:lang w:val="hy-AM" w:eastAsia="en-US"/>
              </w:rPr>
            </w:pPr>
            <w:r w:rsidRPr="00B46E75">
              <w:rPr>
                <w:rFonts w:ascii="GHEA Grapalat" w:eastAsia="Calibri" w:hAnsi="GHEA Grapalat"/>
                <w:sz w:val="20"/>
                <w:szCs w:val="20"/>
                <w:lang w:val="hy-AM" w:eastAsia="en-US"/>
              </w:rPr>
              <w:t>Քարտուղար`</w:t>
            </w:r>
          </w:p>
        </w:tc>
        <w:tc>
          <w:tcPr>
            <w:tcW w:w="3969" w:type="dxa"/>
            <w:tcBorders>
              <w:top w:val="single" w:sz="4" w:space="0" w:color="auto"/>
              <w:left w:val="nil"/>
              <w:bottom w:val="single" w:sz="4" w:space="0" w:color="auto"/>
              <w:right w:val="nil"/>
            </w:tcBorders>
            <w:vAlign w:val="bottom"/>
          </w:tcPr>
          <w:p w:rsidR="00361861" w:rsidRPr="00B46E75" w:rsidRDefault="00361861" w:rsidP="00644EA1">
            <w:pPr>
              <w:pStyle w:val="BodyText"/>
              <w:tabs>
                <w:tab w:val="left" w:pos="4186"/>
              </w:tabs>
              <w:rPr>
                <w:rFonts w:ascii="GHEA Grapalat" w:eastAsia="Calibri" w:hAnsi="GHEA Grapalat"/>
                <w:sz w:val="20"/>
                <w:szCs w:val="20"/>
                <w:lang w:val="hy-AM" w:eastAsia="en-US"/>
              </w:rPr>
            </w:pPr>
          </w:p>
        </w:tc>
        <w:tc>
          <w:tcPr>
            <w:tcW w:w="2740" w:type="dxa"/>
            <w:vAlign w:val="bottom"/>
          </w:tcPr>
          <w:p w:rsidR="00361861" w:rsidRPr="00511EB1" w:rsidRDefault="00361861" w:rsidP="00644EA1">
            <w:pPr>
              <w:pStyle w:val="BodyText"/>
              <w:tabs>
                <w:tab w:val="left" w:pos="4186"/>
              </w:tabs>
              <w:ind w:left="175" w:hanging="175"/>
              <w:rPr>
                <w:rFonts w:ascii="GHEA Grapalat" w:eastAsia="Calibri" w:hAnsi="GHEA Grapalat"/>
                <w:sz w:val="20"/>
                <w:szCs w:val="20"/>
                <w:lang w:val="hy-AM" w:eastAsia="en-US"/>
              </w:rPr>
            </w:pPr>
            <w:r w:rsidRPr="00511EB1">
              <w:rPr>
                <w:rFonts w:ascii="GHEA Grapalat" w:eastAsia="Calibri" w:hAnsi="GHEA Grapalat"/>
                <w:sz w:val="20"/>
                <w:szCs w:val="20"/>
                <w:lang w:val="hy-AM" w:eastAsia="en-US"/>
              </w:rPr>
              <w:t>Ա. Ավագյան</w:t>
            </w:r>
          </w:p>
        </w:tc>
        <w:tc>
          <w:tcPr>
            <w:tcW w:w="2740" w:type="dxa"/>
            <w:vAlign w:val="bottom"/>
            <w:hideMark/>
          </w:tcPr>
          <w:p w:rsidR="00361861" w:rsidRPr="00B46E75" w:rsidRDefault="00361861" w:rsidP="00644EA1">
            <w:pPr>
              <w:pStyle w:val="BodyTextIndent3"/>
              <w:spacing w:line="240" w:lineRule="auto"/>
              <w:ind w:left="0"/>
              <w:rPr>
                <w:rFonts w:ascii="GHEA Grapalat" w:eastAsia="Calibri" w:hAnsi="GHEA Grapalat"/>
                <w:sz w:val="20"/>
                <w:lang w:val="hy-AM" w:eastAsia="en-US"/>
              </w:rPr>
            </w:pPr>
          </w:p>
        </w:tc>
      </w:tr>
    </w:tbl>
    <w:p w:rsidR="00361861" w:rsidRPr="00B46E75" w:rsidRDefault="00361861" w:rsidP="00361861">
      <w:pPr>
        <w:jc w:val="center"/>
        <w:rPr>
          <w:rFonts w:ascii="GHEA Grapalat" w:hAnsi="GHEA Grapalat"/>
          <w:sz w:val="24"/>
          <w:szCs w:val="24"/>
          <w:lang w:val="hy-AM"/>
        </w:rPr>
      </w:pPr>
    </w:p>
    <w:p w:rsidR="00361861" w:rsidRPr="00B46E75" w:rsidRDefault="00361861" w:rsidP="00361861">
      <w:pPr>
        <w:rPr>
          <w:rFonts w:ascii="GHEA Grapalat" w:hAnsi="GHEA Grapalat"/>
          <w:sz w:val="24"/>
          <w:szCs w:val="24"/>
          <w:lang w:val="hy-AM"/>
        </w:rPr>
      </w:pPr>
    </w:p>
    <w:p w:rsidR="00361861" w:rsidRPr="00B46E75" w:rsidRDefault="00361861" w:rsidP="00361861">
      <w:pPr>
        <w:jc w:val="right"/>
        <w:rPr>
          <w:rFonts w:ascii="GHEA Grapalat" w:hAnsi="GHEA Grapalat"/>
          <w:sz w:val="24"/>
          <w:szCs w:val="24"/>
        </w:rPr>
      </w:pPr>
    </w:p>
    <w:p w:rsidR="00361861" w:rsidRDefault="00361861" w:rsidP="00361861">
      <w:pPr>
        <w:jc w:val="right"/>
        <w:rPr>
          <w:rFonts w:ascii="GHEA Grapalat" w:hAnsi="GHEA Grapalat"/>
          <w:sz w:val="24"/>
          <w:szCs w:val="24"/>
          <w:lang w:val="hy-AM"/>
        </w:rPr>
      </w:pPr>
    </w:p>
    <w:p w:rsidR="00361861" w:rsidRPr="00B46E75" w:rsidRDefault="00361861" w:rsidP="00361861">
      <w:pPr>
        <w:jc w:val="right"/>
        <w:rPr>
          <w:rFonts w:ascii="GHEA Grapalat" w:hAnsi="GHEA Grapalat"/>
          <w:sz w:val="24"/>
          <w:szCs w:val="24"/>
          <w:lang w:val="hy-AM"/>
        </w:rPr>
      </w:pPr>
      <w:r>
        <w:rPr>
          <w:rFonts w:ascii="GHEA Grapalat" w:hAnsi="GHEA Grapalat"/>
          <w:sz w:val="24"/>
          <w:szCs w:val="24"/>
          <w:lang w:val="hy-AM"/>
        </w:rPr>
        <w:t>09</w:t>
      </w:r>
      <w:r w:rsidRPr="00B46E75">
        <w:rPr>
          <w:rFonts w:ascii="GHEA Grapalat" w:hAnsi="GHEA Grapalat"/>
          <w:sz w:val="24"/>
          <w:szCs w:val="24"/>
          <w:lang w:val="hy-AM"/>
        </w:rPr>
        <w:t>.</w:t>
      </w:r>
      <w:r>
        <w:rPr>
          <w:rFonts w:ascii="GHEA Grapalat" w:hAnsi="GHEA Grapalat"/>
          <w:sz w:val="24"/>
          <w:szCs w:val="24"/>
          <w:lang w:val="hy-AM"/>
        </w:rPr>
        <w:t>10</w:t>
      </w:r>
      <w:r w:rsidRPr="00B46E75">
        <w:rPr>
          <w:rFonts w:ascii="GHEA Grapalat" w:hAnsi="GHEA Grapalat"/>
          <w:sz w:val="24"/>
          <w:szCs w:val="24"/>
          <w:lang w:val="hy-AM"/>
        </w:rPr>
        <w:t>.2017թ.</w:t>
      </w:r>
    </w:p>
    <w:p w:rsidR="00361861" w:rsidRPr="00B46E75" w:rsidRDefault="00361861" w:rsidP="00361861">
      <w:pPr>
        <w:spacing w:after="0" w:line="240" w:lineRule="auto"/>
        <w:jc w:val="center"/>
        <w:rPr>
          <w:rFonts w:ascii="GHEA Grapalat" w:hAnsi="GHEA Grapalat"/>
          <w:sz w:val="24"/>
          <w:szCs w:val="24"/>
          <w:lang w:val="hy-AM"/>
        </w:rPr>
      </w:pPr>
    </w:p>
    <w:p w:rsidR="00361861" w:rsidRPr="00B46E75" w:rsidRDefault="00361861" w:rsidP="00361861">
      <w:pPr>
        <w:spacing w:after="0" w:line="240" w:lineRule="auto"/>
        <w:jc w:val="center"/>
        <w:rPr>
          <w:rFonts w:ascii="GHEA Grapalat" w:hAnsi="GHEA Grapalat"/>
          <w:sz w:val="24"/>
          <w:szCs w:val="24"/>
          <w:lang w:val="hy-AM"/>
        </w:rPr>
      </w:pPr>
    </w:p>
    <w:p w:rsidR="00361861" w:rsidRPr="00B46E75" w:rsidRDefault="00361861" w:rsidP="00361861">
      <w:pPr>
        <w:spacing w:after="0" w:line="240" w:lineRule="auto"/>
        <w:jc w:val="center"/>
        <w:rPr>
          <w:rFonts w:ascii="GHEA Grapalat" w:eastAsia="Times New Roman" w:hAnsi="GHEA Grapalat"/>
          <w:sz w:val="24"/>
          <w:szCs w:val="24"/>
          <w:lang w:eastAsia="ru-RU"/>
        </w:rPr>
      </w:pPr>
    </w:p>
    <w:p w:rsidR="00000000" w:rsidRDefault="00361861"/>
    <w:sectPr w:rsidR="00000000" w:rsidSect="0065040D">
      <w:pgSz w:w="11906" w:h="16838"/>
      <w:pgMar w:top="709" w:right="1133"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1861"/>
    <w:rsid w:val="00361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1861"/>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861"/>
    <w:rPr>
      <w:rFonts w:asciiTheme="majorHAnsi" w:eastAsiaTheme="majorEastAsia" w:hAnsiTheme="majorHAnsi" w:cstheme="majorBidi"/>
      <w:b/>
      <w:bCs/>
      <w:color w:val="365F91" w:themeColor="accent1" w:themeShade="BF"/>
      <w:sz w:val="28"/>
      <w:szCs w:val="28"/>
      <w:lang w:val="ru-RU"/>
    </w:rPr>
  </w:style>
  <w:style w:type="paragraph" w:styleId="BodyText">
    <w:name w:val="Body Text"/>
    <w:basedOn w:val="Normal"/>
    <w:link w:val="BodyTextChar"/>
    <w:rsid w:val="00361861"/>
    <w:pPr>
      <w:spacing w:after="120" w:line="240" w:lineRule="auto"/>
    </w:pPr>
    <w:rPr>
      <w:rFonts w:ascii="Times Armenian" w:eastAsia="Times New Roman" w:hAnsi="Times Armenian" w:cs="Times New Roman"/>
      <w:sz w:val="24"/>
      <w:szCs w:val="24"/>
      <w:lang w:eastAsia="ru-RU"/>
    </w:rPr>
  </w:style>
  <w:style w:type="character" w:customStyle="1" w:styleId="BodyTextChar">
    <w:name w:val="Body Text Char"/>
    <w:basedOn w:val="DefaultParagraphFont"/>
    <w:link w:val="BodyText"/>
    <w:rsid w:val="00361861"/>
    <w:rPr>
      <w:rFonts w:ascii="Times Armenian" w:eastAsia="Times New Roman" w:hAnsi="Times Armenian" w:cs="Times New Roman"/>
      <w:sz w:val="24"/>
      <w:szCs w:val="24"/>
      <w:lang w:eastAsia="ru-RU"/>
    </w:rPr>
  </w:style>
  <w:style w:type="paragraph" w:styleId="BodyTextIndent3">
    <w:name w:val="Body Text Indent 3"/>
    <w:basedOn w:val="Normal"/>
    <w:link w:val="BodyTextIndent3Char"/>
    <w:rsid w:val="00361861"/>
    <w:pPr>
      <w:spacing w:after="0" w:line="360" w:lineRule="auto"/>
      <w:ind w:left="720"/>
    </w:pPr>
    <w:rPr>
      <w:rFonts w:ascii="Times Armenian" w:eastAsia="Times New Roman" w:hAnsi="Times Armenian" w:cs="Times New Roman"/>
      <w:szCs w:val="20"/>
      <w:lang w:val="en-AU" w:eastAsia="ru-RU"/>
    </w:rPr>
  </w:style>
  <w:style w:type="character" w:customStyle="1" w:styleId="BodyTextIndent3Char">
    <w:name w:val="Body Text Indent 3 Char"/>
    <w:basedOn w:val="DefaultParagraphFont"/>
    <w:link w:val="BodyTextIndent3"/>
    <w:rsid w:val="00361861"/>
    <w:rPr>
      <w:rFonts w:ascii="Times Armenian" w:eastAsia="Times New Roman" w:hAnsi="Times Armenian" w:cs="Times New Roman"/>
      <w:szCs w:val="20"/>
      <w:lang w:val="en-A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 specialist3</dc:creator>
  <cp:keywords/>
  <dc:description/>
  <cp:lastModifiedBy>Procure specialist3</cp:lastModifiedBy>
  <cp:revision>2</cp:revision>
  <dcterms:created xsi:type="dcterms:W3CDTF">2017-10-09T07:01:00Z</dcterms:created>
  <dcterms:modified xsi:type="dcterms:W3CDTF">2017-10-09T07:01:00Z</dcterms:modified>
</cp:coreProperties>
</file>